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A7" w:rsidRDefault="003A3D79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附件2：</w:t>
      </w:r>
    </w:p>
    <w:p w:rsidR="00C84752" w:rsidRDefault="003A3D79" w:rsidP="00C8475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《森林生态学》考试大纲</w:t>
      </w:r>
    </w:p>
    <w:p w:rsidR="00C35CA7" w:rsidRDefault="003A3D79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一</w:t>
      </w:r>
      <w:r w:rsidR="00395C73"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绪论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生态学、森林生态学等基本概念；学科分类；研究内容；研究方法；历史发展。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掌握生态学、森林生态学学科定义、生态学研究方法，可持续发展的概念与内涵。</w:t>
      </w:r>
    </w:p>
    <w:p w:rsidR="00C35CA7" w:rsidRDefault="003A3D79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r w:rsidR="00395C73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95C73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森林与环境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1．森林、环境的概念与类型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森林、环境的概念；环境的类型。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2． 生态因子作用分析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生态因子的概念；生态因子的类别；生态因子的综合作用特征。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3．光因子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光谱成分的生态作用；太阳辐射随着纬度、海拔高度、坡向变化及其实际变化；林内光照的主要特点；光合作用；光补偿点；光饱和点；光对植物生长和形态结构的影响；叶子的适光变态；</w:t>
      </w:r>
      <w:r>
        <w:rPr>
          <w:rFonts w:ascii="仿宋_GB2312" w:eastAsia="仿宋_GB2312" w:hAnsi="仿宋_GB2312" w:cs="仿宋_GB2312" w:hint="eastAsia"/>
          <w:sz w:val="28"/>
          <w:szCs w:val="28"/>
        </w:rPr>
        <w:t>阴生叶、阳生叶在形态结构上的主要区别：光周期现象；日照生态类型；光周期的影响；阳性植物、中性植物、耐阴植物；树种耐阴性的鉴别与影响因素；阳性植物和耐阴植物的区别。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4．温度因子  </w:t>
      </w:r>
      <w:r>
        <w:rPr>
          <w:rFonts w:ascii="仿宋_GB2312" w:eastAsia="仿宋_GB2312" w:hAnsi="仿宋_GB2312" w:cs="仿宋_GB2312" w:hint="eastAsia"/>
          <w:sz w:val="28"/>
          <w:szCs w:val="28"/>
        </w:rPr>
        <w:t>温度的时空变化对植物分布的影响；植物群落内温度的特点；温度对植物生长发育的影响；温度对生理活动的影响；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植物对温度要求的三个基点温度：最低温度、最适温度、最高温度；对植物生长发育的影响；节律性变温对植物的影响；温周期现象；昼夜变温植物生长发育的影响；物候的概念；非节律性变温对植物的影响；低温伤害和高温伤害类型：寒害、冻害及发生的生理机制；树种对极端温度的生态适应性；温度与树种分布。   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5. 水分因子  </w:t>
      </w:r>
      <w:r>
        <w:rPr>
          <w:rFonts w:ascii="仿宋_GB2312" w:eastAsia="仿宋_GB2312" w:hAnsi="仿宋_GB2312" w:cs="仿宋_GB2312" w:hint="eastAsia"/>
          <w:sz w:val="28"/>
          <w:szCs w:val="28"/>
        </w:rPr>
        <w:t>水对植物的生态作用；植物水分的生态类型；植物对水分不足和水分过剩的适应；林内的水分状况的主要特点；耐旱植物主要特点；中生植物；湿生植物的主要特点；森林对水分的影响  林冠截流；森林减少地表径流、保持水土、涵养水源的主要原因。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6. 大气因子  </w:t>
      </w:r>
      <w:r>
        <w:rPr>
          <w:rFonts w:ascii="仿宋_GB2312" w:eastAsia="仿宋_GB2312" w:hAnsi="仿宋_GB2312" w:cs="仿宋_GB2312" w:hint="eastAsia"/>
          <w:sz w:val="28"/>
          <w:szCs w:val="28"/>
        </w:rPr>
        <w:t>大气的组成及生态意义；二氧化碳的生态作用；温室效应；氧气对植物的作用；大气污染对植物的危害；利用植物监测大气污染；森林对环境污染的净化效应；风对植物形态和解剖构造的影响；风对植物生理活动的影响；风对植物生长的影响；风对植物繁殖的影响；风对植物的机械损害；森林群落的防风效应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7. 土壤因子  </w:t>
      </w:r>
      <w:r>
        <w:rPr>
          <w:rFonts w:ascii="仿宋_GB2312" w:eastAsia="仿宋_GB2312" w:hAnsi="仿宋_GB2312" w:cs="仿宋_GB2312" w:hint="eastAsia"/>
          <w:sz w:val="28"/>
          <w:szCs w:val="28"/>
        </w:rPr>
        <w:t>土壤物理性质（土壤质地、结构、孔隙度、水分、空气、温度）与林木生长，土壤化学性质（土壤酸碱度、无机元素、有机质）与林木生长；不同植物适应生长的土壤PH范围；土壤养分条件；常见的耐贫瘠树种、不耐贫瘠树种。土壤生物与林木生长；森林土壤的形成与剖面构造；森林凋落物和死地被物对森林土壤的影响；森林经营对土壤的影响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8. 地形因子  </w:t>
      </w:r>
      <w:r>
        <w:rPr>
          <w:rFonts w:ascii="仿宋_GB2312" w:eastAsia="仿宋_GB2312" w:hAnsi="仿宋_GB2312" w:cs="仿宋_GB2312" w:hint="eastAsia"/>
          <w:sz w:val="28"/>
          <w:szCs w:val="28"/>
        </w:rPr>
        <w:t>地形的类型；地形因子的生态意义；地形对森林的影响。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lastRenderedPageBreak/>
        <w:t>考试要求：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环境的概念与类型；生态因子的概念、类别与作用特征。掌握光对植物的生态作用、植物的生态类型，林内光照特点，阳性植物和耐阴植物的主要区别，阳生叶、阴生叶在形态结构上的主要区别，光周期现象。掌握温周期现象，物候，生理干旱，林内温度特点，温度对植物的生态作用、生态类型，低温伤害，高温伤害。掌握水对植物的生态作用、生态类型、森林水源涵养作用，植物适应干旱的方式。掌握常见的大气污染物，温室效应，二氧化碳对植物的生态意义，利用植物监测大气污染，森林对环境污染的净化效应，风对植物形态和解剖构造的影响，森林的防风效应。掌握土壤物理、化学性质对植物生长影响，森林土壤的形成与剖面构造，森林凋落物和死地被物对森林土壤的影响，森林经营对土壤的影响。掌握不同地形对森林的影响。</w:t>
      </w:r>
    </w:p>
    <w:p w:rsidR="00C35CA7" w:rsidRDefault="003A3D79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r w:rsidR="00395C73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种群及其基本特征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1.种群的基本概念  </w:t>
      </w:r>
      <w:r>
        <w:rPr>
          <w:rFonts w:ascii="仿宋_GB2312" w:eastAsia="仿宋_GB2312" w:hAnsi="仿宋_GB2312" w:cs="仿宋_GB2312" w:hint="eastAsia"/>
          <w:sz w:val="28"/>
          <w:szCs w:val="28"/>
        </w:rPr>
        <w:t>种群的概念及其数量变化；单体生物和构件生物。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2.种群的基本特征  </w:t>
      </w:r>
      <w:r>
        <w:rPr>
          <w:rFonts w:ascii="仿宋_GB2312" w:eastAsia="仿宋_GB2312" w:hAnsi="仿宋_GB2312" w:cs="仿宋_GB2312" w:hint="eastAsia"/>
          <w:sz w:val="28"/>
          <w:szCs w:val="28"/>
        </w:rPr>
        <w:t>种群的绝对密度与相对密度；影响种群密度和大小的主要因素；种群的分布格局类型及成因；集群分布的利与弊；种群的年龄结构；性比的概念；种群增长率和内禀增长率。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3.种群的数量动态  </w:t>
      </w:r>
      <w:r>
        <w:rPr>
          <w:rFonts w:ascii="仿宋_GB2312" w:eastAsia="仿宋_GB2312" w:hAnsi="仿宋_GB2312" w:cs="仿宋_GB2312" w:hint="eastAsia"/>
          <w:sz w:val="28"/>
          <w:szCs w:val="28"/>
        </w:rPr>
        <w:t>指数式增长与逻辑斯蒂增长模型；自然种群的数量动态；生态入侵概念。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 xml:space="preserve">考试要求： 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种群的概念；单体生物和构件生物。影响种群密度和大小的主要因素；种群的分布格局类型及成因；集群分布的利与弊；种群增长率和内禀增长率。掌握指数式增长与逻辑斯蒂增长模型；生态入侵概念。掌握林分密度调节；自然稀疏。</w:t>
      </w:r>
    </w:p>
    <w:p w:rsidR="00C35CA7" w:rsidRDefault="00395C73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群落种内与种间关系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 竞争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密度效应；最终产量恒定法则；自然稀疏法则；生态型概念；他感作用；种间竞争类型；竞争排斥原理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2. 捕食作用  </w:t>
      </w:r>
      <w:r>
        <w:rPr>
          <w:rFonts w:ascii="仿宋_GB2312" w:eastAsia="仿宋_GB2312" w:hAnsi="仿宋_GB2312" w:cs="仿宋_GB2312" w:hint="eastAsia"/>
          <w:sz w:val="28"/>
          <w:szCs w:val="28"/>
        </w:rPr>
        <w:t>捕食者与猎物的协同进化；食草作用。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3. 寄生与共生  </w:t>
      </w:r>
      <w:r>
        <w:rPr>
          <w:rFonts w:ascii="仿宋_GB2312" w:eastAsia="仿宋_GB2312" w:hAnsi="仿宋_GB2312" w:cs="仿宋_GB2312" w:hint="eastAsia"/>
          <w:sz w:val="28"/>
          <w:szCs w:val="28"/>
        </w:rPr>
        <w:t>寄生；连体互利共生；非连体互利共生；防御性互利共生。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4. 种间协同进化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种间协同进化概念与实例。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种间关系及类型；总产量（最后产量衡值法则）和死亡率（自疏和他疏）的影响；生态型的概念；他感作用；共生、附生关系、攀援植物寄生于半寄生、攀援植物对植物的危害、低等真菌的寄生对植物的危害；竞争及竞争排斥原理。</w:t>
      </w:r>
    </w:p>
    <w:p w:rsidR="00C35CA7" w:rsidRDefault="00395C73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森林群落结构特征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1.森林群落的概念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森林群落的概念；森林群落的基本特征。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2.森林群落的组成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群落样地调查的基本程序；群落植物种类组成；群落表现面积（最小样地面积）；种一面积曲线调查方法（巢式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样方调查法）；优势种、亚优势种、建群种、伴生种、偶见种；单优群落、共优群落。多度、显著度、盖度、频度、重要值。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3.森林群落的结构和外貌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生活型概念；陆生植物的5类生活型类型；森林成层现象和年龄结构；叶的特征和叶面积指数；层片；森林群落的基本层次；季相。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4.影响群落组成和结构的因素  环境因素；生物因素；干扰。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：掌握森林群落；群落最小样地面积；多度、显著度、盖度、频度、重要值；优势种、建群种、季相、生活型等基本概念；群落特征；群落种类数量特征；重要值的统计；生活型分类。</w:t>
      </w:r>
    </w:p>
    <w:p w:rsidR="00C35CA7" w:rsidRDefault="00395C73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六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森林群落演替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line="360" w:lineRule="auto"/>
        <w:ind w:leftChars="200" w:left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1.森林群落发生、发育的一般过程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森林群落发生进程；群落发育时期的基本特征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2.森林群落演替的主要类型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森林群落演替的的定义及方向；演替的原因；演替的分类；森林群落的原生演替与次生演替及二者的区别；旱生演替系列的原生演替的一般过程；水生演替系列的原生演替的一般过程。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3.演替顶级学说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演替顶级；群落单元顶级学说；多元顶级学说；顶级格式假说。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考试要求：掌握</w:t>
      </w:r>
      <w:r>
        <w:rPr>
          <w:rFonts w:ascii="仿宋_GB2312" w:eastAsia="仿宋_GB2312" w:hAnsi="仿宋_GB2312" w:cs="仿宋_GB2312" w:hint="eastAsia"/>
          <w:sz w:val="28"/>
          <w:szCs w:val="28"/>
        </w:rPr>
        <w:t>植物群落的发生过程；植物群落发育时期的基本特征。掌握群落演替；进展演替、逆行演替、原生演替、次生演替；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举例说明群落的原生演替、次生演替过程；顶级学说的3种理论。</w:t>
      </w:r>
    </w:p>
    <w:p w:rsidR="00C35CA7" w:rsidRDefault="00395C73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森林生态系统组成与结构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1.生态系统及森林生态的基本概念：</w:t>
      </w:r>
      <w:r>
        <w:rPr>
          <w:rFonts w:ascii="仿宋_GB2312" w:eastAsia="仿宋_GB2312" w:hAnsi="仿宋_GB2312" w:cs="仿宋_GB2312" w:hint="eastAsia"/>
          <w:sz w:val="28"/>
          <w:szCs w:val="28"/>
        </w:rPr>
        <w:t>系统、构成系统的条件、生态系统、森林生态系统。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2.生态系统的组成与结构：生态系统的组成，</w:t>
      </w:r>
      <w:r>
        <w:rPr>
          <w:rFonts w:ascii="仿宋_GB2312" w:eastAsia="仿宋_GB2312" w:hAnsi="仿宋_GB2312" w:cs="仿宋_GB2312" w:hint="eastAsia"/>
          <w:sz w:val="28"/>
          <w:szCs w:val="28"/>
        </w:rPr>
        <w:t>非生物环境、生产者、消费者、分解者，各自的功能。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3.食物链和食物网：</w:t>
      </w:r>
      <w:r>
        <w:rPr>
          <w:rFonts w:ascii="仿宋_GB2312" w:eastAsia="仿宋_GB2312" w:hAnsi="仿宋_GB2312" w:cs="仿宋_GB2312" w:hint="eastAsia"/>
          <w:sz w:val="28"/>
          <w:szCs w:val="28"/>
        </w:rPr>
        <w:t>食物链和食物网的概念，食物链的类型。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4.营养级和生态金字塔：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营养级和生态金字塔的概念，生态系统的能量流动规律。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5.生态效率：</w:t>
      </w:r>
      <w:r>
        <w:rPr>
          <w:rFonts w:ascii="仿宋_GB2312" w:eastAsia="仿宋_GB2312" w:hAnsi="仿宋_GB2312" w:cs="仿宋_GB2312" w:hint="eastAsia"/>
          <w:sz w:val="28"/>
          <w:szCs w:val="28"/>
        </w:rPr>
        <w:t>生态效率的概念、摄食量、同化量、呼吸量、生产量、同化效率等概念，同化效率、生产效率、消费效率。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掌握生态系统、食物链、营养级、食物网、摄食量、同化量、呼吸量、生产量、同化效率、生产效率、消费效率等概念；掌握生态系统的组成和和功能。</w:t>
      </w:r>
    </w:p>
    <w:p w:rsidR="00C35CA7" w:rsidRDefault="00395C73">
      <w:pPr>
        <w:spacing w:before="50" w:after="50" w:line="360" w:lineRule="auto"/>
        <w:ind w:firstLineChars="200"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八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森林生态系统的养分循环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1.生态系统养分循环：</w:t>
      </w:r>
      <w:r>
        <w:rPr>
          <w:rFonts w:ascii="仿宋_GB2312" w:eastAsia="仿宋_GB2312" w:hAnsi="仿宋_GB2312" w:cs="仿宋_GB2312" w:hint="eastAsia"/>
          <w:sz w:val="28"/>
          <w:szCs w:val="28"/>
        </w:rPr>
        <w:t>植物体内的养分元素，生态系统养分循环的概念和类型。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2.森林生态系统养分循环的类型与机制</w:t>
      </w:r>
      <w:r>
        <w:rPr>
          <w:rFonts w:ascii="仿宋_GB2312" w:eastAsia="仿宋_GB2312" w:hAnsi="仿宋_GB2312" w:cs="仿宋_GB2312" w:hint="eastAsia"/>
          <w:sz w:val="28"/>
          <w:szCs w:val="28"/>
        </w:rPr>
        <w:t>：地球化学循环（气态循环和沉积循环）、生物地球化学循环（植物对养分的吸收、植物体内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养分的分配和损失、凋落物的分解、林下植被的作用）、生物化学循环。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3.生态系统中的分解：分解过程的性质、影响凋落物分解速率的因素。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4.氮、磷、硫循环：</w:t>
      </w:r>
      <w:r>
        <w:rPr>
          <w:rFonts w:ascii="仿宋_GB2312" w:eastAsia="仿宋_GB2312" w:hAnsi="仿宋_GB2312" w:cs="仿宋_GB2312" w:hint="eastAsia"/>
          <w:sz w:val="28"/>
          <w:szCs w:val="28"/>
        </w:rPr>
        <w:t>氮、磷、硫的种类及循环过程。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考试要求：掌握</w:t>
      </w:r>
      <w:r>
        <w:rPr>
          <w:rFonts w:ascii="仿宋_GB2312" w:eastAsia="仿宋_GB2312" w:hAnsi="仿宋_GB2312" w:cs="仿宋_GB2312" w:hint="eastAsia"/>
          <w:sz w:val="28"/>
          <w:szCs w:val="28"/>
        </w:rPr>
        <w:t>植物体内的养分元素，生态系统养分循环的概念和类型，地球化学循环（气态循环和沉积循环）、生物地球化学循环（植物对养分的吸收、植物体内养分的分配和损失、凋落物的分解、林下植被的作用）、生物化学循环的概念和过程。掌握氮、磷、硫的种类及循环过程。</w:t>
      </w:r>
    </w:p>
    <w:p w:rsidR="00C35CA7" w:rsidRDefault="00395C73">
      <w:pPr>
        <w:spacing w:before="50" w:after="50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九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森林生态系统的能量流动</w:t>
      </w:r>
    </w:p>
    <w:p w:rsidR="00C35CA7" w:rsidRDefault="003A3D79">
      <w:pPr>
        <w:spacing w:before="50" w:after="50" w:line="360" w:lineRule="auto"/>
        <w:ind w:firstLineChars="150" w:firstLine="42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before="50" w:after="50" w:line="360" w:lineRule="auto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1.生态系统的初级生产：</w:t>
      </w:r>
      <w:r>
        <w:rPr>
          <w:rFonts w:ascii="仿宋_GB2312" w:eastAsia="仿宋_GB2312" w:hAnsi="仿宋_GB2312" w:cs="仿宋_GB2312" w:hint="eastAsia"/>
          <w:sz w:val="28"/>
          <w:szCs w:val="28"/>
        </w:rPr>
        <w:t>初级生产量、总初级生产量的概念、关系、表示，生产力、生产量的异同；初级生产力的测定方法；</w:t>
      </w:r>
    </w:p>
    <w:p w:rsidR="00C35CA7" w:rsidRDefault="003A3D79">
      <w:pPr>
        <w:spacing w:before="50" w:after="50" w:line="360" w:lineRule="auto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2.生态系统的次级生产：</w:t>
      </w:r>
      <w:r>
        <w:rPr>
          <w:rFonts w:ascii="仿宋_GB2312" w:eastAsia="仿宋_GB2312" w:hAnsi="仿宋_GB2312" w:cs="仿宋_GB2312" w:hint="eastAsia"/>
          <w:sz w:val="28"/>
          <w:szCs w:val="28"/>
        </w:rPr>
        <w:t>次级生产过程，次级生产量的测定 、次级生产的生态效率。</w:t>
      </w:r>
    </w:p>
    <w:p w:rsidR="00C35CA7" w:rsidRDefault="003A3D79">
      <w:pPr>
        <w:spacing w:before="50" w:after="50" w:line="360" w:lineRule="auto"/>
        <w:ind w:firstLineChars="150" w:firstLine="42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生态系统中的能量流动</w:t>
      </w:r>
      <w:r>
        <w:rPr>
          <w:rFonts w:ascii="仿宋_GB2312" w:eastAsia="仿宋_GB2312" w:hAnsi="仿宋_GB2312" w:cs="仿宋_GB2312" w:hint="eastAsia"/>
          <w:sz w:val="28"/>
          <w:szCs w:val="28"/>
        </w:rPr>
        <w:t>：生态系统的能量流动特点，10%定律。</w:t>
      </w:r>
    </w:p>
    <w:p w:rsidR="00C35CA7" w:rsidRDefault="003A3D79">
      <w:pPr>
        <w:spacing w:before="50" w:after="5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掌握初级生产量、总初级生产量的概念、关系、表示，生产力、生产量的异同；初级生产力的测定方法。掌握次级生产过程，次级生产量的测定 、次级生产的生态效率；掌握生态系统的能量流动特点， 10%定律。</w:t>
      </w:r>
    </w:p>
    <w:p w:rsidR="00C35CA7" w:rsidRDefault="00395C73">
      <w:pPr>
        <w:spacing w:beforeLines="50" w:before="156" w:afterLines="50" w:after="156"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 xml:space="preserve"> </w:t>
      </w:r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bookmarkStart w:id="0" w:name="_GoBack"/>
      <w:bookmarkEnd w:id="0"/>
      <w:r w:rsidR="003A3D79">
        <w:rPr>
          <w:rFonts w:ascii="仿宋_GB2312" w:eastAsia="仿宋_GB2312" w:hAnsi="仿宋_GB2312" w:cs="仿宋_GB2312" w:hint="eastAsia"/>
          <w:b/>
          <w:sz w:val="28"/>
          <w:szCs w:val="28"/>
        </w:rPr>
        <w:t>森林生态系统类型及其分布</w:t>
      </w:r>
    </w:p>
    <w:p w:rsidR="00C35CA7" w:rsidRDefault="003A3D79">
      <w:pPr>
        <w:spacing w:beforeLines="50" w:before="156" w:afterLines="50" w:after="156" w:line="360" w:lineRule="auto"/>
        <w:ind w:firstLine="465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</w:p>
    <w:p w:rsidR="00C35CA7" w:rsidRDefault="003A3D79">
      <w:pPr>
        <w:spacing w:beforeLines="50" w:before="156" w:afterLines="50" w:after="156" w:line="360" w:lineRule="auto"/>
        <w:ind w:firstLine="46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1.森林生态系统的分布规律：</w:t>
      </w:r>
      <w:r>
        <w:rPr>
          <w:rFonts w:ascii="仿宋_GB2312" w:eastAsia="仿宋_GB2312" w:hAnsi="仿宋_GB2312" w:cs="仿宋_GB2312" w:hint="eastAsia"/>
          <w:sz w:val="28"/>
          <w:szCs w:val="28"/>
        </w:rPr>
        <w:t>森林生态系统分布的纬度地带性、经度地带性、垂直地带性规律。</w:t>
      </w:r>
    </w:p>
    <w:p w:rsidR="00C35CA7" w:rsidRDefault="003A3D79">
      <w:pPr>
        <w:spacing w:beforeLines="50" w:before="156" w:afterLines="50" w:after="156" w:line="360" w:lineRule="auto"/>
        <w:ind w:firstLine="465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2.主要森林生态系统的类型及其分布：</w:t>
      </w:r>
      <w:r>
        <w:rPr>
          <w:rFonts w:ascii="仿宋_GB2312" w:eastAsia="仿宋_GB2312" w:hAnsi="仿宋_GB2312" w:cs="仿宋_GB2312" w:hint="eastAsia"/>
          <w:sz w:val="28"/>
          <w:szCs w:val="28"/>
        </w:rPr>
        <w:t>针叶林、落叶阔叶林、硬叶常绿阔叶林、亚热带常绿阔叶林、热带季雨林、热带雨林区。</w:t>
      </w:r>
    </w:p>
    <w:p w:rsidR="00C35CA7" w:rsidRDefault="003A3D79">
      <w:pPr>
        <w:spacing w:beforeLines="50" w:before="156" w:afterLines="50" w:after="156" w:line="360" w:lineRule="auto"/>
        <w:ind w:firstLine="465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3.中国的植物群落分类</w:t>
      </w:r>
    </w:p>
    <w:p w:rsidR="00C35CA7" w:rsidRDefault="003A3D79">
      <w:pPr>
        <w:spacing w:line="360" w:lineRule="auto"/>
        <w:ind w:leftChars="200"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《中国植被》分类系统</w:t>
      </w:r>
    </w:p>
    <w:p w:rsidR="00C35CA7" w:rsidRDefault="003A3D79">
      <w:pPr>
        <w:spacing w:line="360" w:lineRule="auto"/>
        <w:ind w:leftChars="200"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植被型组               针叶林</w:t>
      </w:r>
    </w:p>
    <w:p w:rsidR="00C35CA7" w:rsidRDefault="003A3D79">
      <w:pPr>
        <w:spacing w:line="360" w:lineRule="auto"/>
        <w:ind w:leftChars="200" w:left="420"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植被型                 寒温性针叶林</w:t>
      </w:r>
    </w:p>
    <w:p w:rsidR="00C35CA7" w:rsidRDefault="003A3D79">
      <w:pPr>
        <w:spacing w:line="360" w:lineRule="auto"/>
        <w:ind w:leftChars="200" w:left="420"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植被亚型              寒温性落叶针叶松林</w:t>
      </w:r>
    </w:p>
    <w:p w:rsidR="00C35CA7" w:rsidRDefault="003A3D79">
      <w:pPr>
        <w:spacing w:line="360" w:lineRule="auto"/>
        <w:ind w:leftChars="200" w:left="420"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群系组                落叶松林</w:t>
      </w:r>
    </w:p>
    <w:p w:rsidR="00C35CA7" w:rsidRDefault="003A3D79">
      <w:pPr>
        <w:spacing w:line="360" w:lineRule="auto"/>
        <w:ind w:leftChars="200" w:left="420"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群系                   兴安落叶松林</w:t>
      </w:r>
    </w:p>
    <w:p w:rsidR="00C35CA7" w:rsidRDefault="003A3D79">
      <w:pPr>
        <w:spacing w:line="360" w:lineRule="auto"/>
        <w:ind w:leftChars="200" w:left="420" w:firstLineChars="700" w:firstLine="19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亚群系</w:t>
      </w:r>
    </w:p>
    <w:p w:rsidR="00C35CA7" w:rsidRDefault="003A3D79">
      <w:pPr>
        <w:spacing w:line="360" w:lineRule="auto"/>
        <w:ind w:leftChars="200" w:left="420" w:firstLineChars="800" w:firstLine="22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群丛组</w:t>
      </w:r>
    </w:p>
    <w:p w:rsidR="00C35CA7" w:rsidRDefault="003A3D79">
      <w:pPr>
        <w:spacing w:line="360" w:lineRule="auto"/>
        <w:ind w:leftChars="200" w:left="420" w:firstLineChars="900" w:firstLine="25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群丛</w:t>
      </w:r>
    </w:p>
    <w:p w:rsidR="00C35CA7" w:rsidRDefault="003A3D79">
      <w:pPr>
        <w:spacing w:line="360" w:lineRule="auto"/>
        <w:ind w:leftChars="200" w:left="420" w:firstLineChars="1000" w:firstLine="2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亚群                 丛草类兴安落叶松林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掌握森林生态系统分布的纬度地带性、经度地带性、垂直地带性规律；掌握森林生态系统的类型及我国森林群落的分布规律；掌握中国植被分类系统。</w:t>
      </w:r>
    </w:p>
    <w:p w:rsidR="00C35CA7" w:rsidRDefault="003A3D79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参考书目：</w:t>
      </w:r>
    </w:p>
    <w:p w:rsidR="00C35CA7" w:rsidRDefault="003A3D79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薛建辉.森林生态学.北京：中国林业出版社.2006</w:t>
      </w:r>
    </w:p>
    <w:p w:rsidR="00C35CA7" w:rsidRDefault="003A3D79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李景文.森林生态学.北京：中国林业出版社.1994</w:t>
      </w:r>
    </w:p>
    <w:p w:rsidR="00C35CA7" w:rsidRDefault="00C35CA7">
      <w:pPr>
        <w:spacing w:line="360" w:lineRule="auto"/>
        <w:ind w:firstLineChars="200" w:firstLine="420"/>
        <w:rPr>
          <w:rFonts w:hAnsi="宋体"/>
          <w:color w:val="000000"/>
          <w:kern w:val="0"/>
          <w:szCs w:val="21"/>
        </w:rPr>
      </w:pPr>
    </w:p>
    <w:sectPr w:rsidR="00C35C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BF" w:rsidRDefault="000427BF">
      <w:r>
        <w:separator/>
      </w:r>
    </w:p>
  </w:endnote>
  <w:endnote w:type="continuationSeparator" w:id="0">
    <w:p w:rsidR="000427BF" w:rsidRDefault="0004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239806"/>
    </w:sdtPr>
    <w:sdtEndPr/>
    <w:sdtContent>
      <w:p w:rsidR="00C35CA7" w:rsidRDefault="003A3D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C35CA7" w:rsidRDefault="00C35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BF" w:rsidRDefault="000427BF">
      <w:r>
        <w:separator/>
      </w:r>
    </w:p>
  </w:footnote>
  <w:footnote w:type="continuationSeparator" w:id="0">
    <w:p w:rsidR="000427BF" w:rsidRDefault="0004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C1"/>
    <w:rsid w:val="00024AA6"/>
    <w:rsid w:val="000427BF"/>
    <w:rsid w:val="002E420E"/>
    <w:rsid w:val="0034485C"/>
    <w:rsid w:val="00395C73"/>
    <w:rsid w:val="003A3D79"/>
    <w:rsid w:val="00420600"/>
    <w:rsid w:val="00426D73"/>
    <w:rsid w:val="00433D19"/>
    <w:rsid w:val="004A65D8"/>
    <w:rsid w:val="00541646"/>
    <w:rsid w:val="005B6C43"/>
    <w:rsid w:val="005E19A8"/>
    <w:rsid w:val="005F2AB1"/>
    <w:rsid w:val="006D0B73"/>
    <w:rsid w:val="00707300"/>
    <w:rsid w:val="007474E1"/>
    <w:rsid w:val="00782DA2"/>
    <w:rsid w:val="00797D5A"/>
    <w:rsid w:val="007A1C77"/>
    <w:rsid w:val="007B57C1"/>
    <w:rsid w:val="007F1566"/>
    <w:rsid w:val="008C5E7C"/>
    <w:rsid w:val="009535D4"/>
    <w:rsid w:val="00962A2D"/>
    <w:rsid w:val="009A1DEC"/>
    <w:rsid w:val="009C149D"/>
    <w:rsid w:val="00A81E95"/>
    <w:rsid w:val="00AA170C"/>
    <w:rsid w:val="00B02764"/>
    <w:rsid w:val="00B4128B"/>
    <w:rsid w:val="00B6572C"/>
    <w:rsid w:val="00C35CA7"/>
    <w:rsid w:val="00C830D0"/>
    <w:rsid w:val="00C84752"/>
    <w:rsid w:val="00CE27D5"/>
    <w:rsid w:val="00CF448D"/>
    <w:rsid w:val="00D11078"/>
    <w:rsid w:val="00D22DD0"/>
    <w:rsid w:val="00D334B9"/>
    <w:rsid w:val="00D36AB8"/>
    <w:rsid w:val="00DC571D"/>
    <w:rsid w:val="00E00888"/>
    <w:rsid w:val="00E67E00"/>
    <w:rsid w:val="00F06402"/>
    <w:rsid w:val="00F66A28"/>
    <w:rsid w:val="00FC537F"/>
    <w:rsid w:val="00FC6C68"/>
    <w:rsid w:val="00FE0F0D"/>
    <w:rsid w:val="00FE2A0E"/>
    <w:rsid w:val="00FF5F36"/>
    <w:rsid w:val="14CC7178"/>
    <w:rsid w:val="1D8B61C8"/>
    <w:rsid w:val="60226446"/>
    <w:rsid w:val="658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6E4D3"/>
  <w15:docId w15:val="{566E83F0-5BA0-4E83-BF5F-FE6C9D2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582</Words>
  <Characters>3324</Characters>
  <Application>Microsoft Office Word</Application>
  <DocSecurity>0</DocSecurity>
  <Lines>27</Lines>
  <Paragraphs>7</Paragraphs>
  <ScaleCrop>false</ScaleCrop>
  <Company>Lenovo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2017-12-12T10:26:00Z</cp:lastPrinted>
  <dcterms:created xsi:type="dcterms:W3CDTF">2019-11-17T16:44:00Z</dcterms:created>
  <dcterms:modified xsi:type="dcterms:W3CDTF">2020-01-07T02:14:00Z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